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EA7F1" w14:textId="1D63F765" w:rsidR="00E505CB" w:rsidRDefault="00AC3853" w:rsidP="00AC3853">
      <w:pPr>
        <w:jc w:val="center"/>
        <w:rPr>
          <w:rFonts w:ascii="Arial" w:hAnsi="Arial" w:cs="Arial"/>
          <w:b/>
          <w:bCs/>
        </w:rPr>
      </w:pPr>
      <w:r w:rsidRPr="00AC3853">
        <w:rPr>
          <w:rFonts w:ascii="Arial" w:hAnsi="Arial" w:cs="Arial"/>
          <w:b/>
          <w:bCs/>
        </w:rPr>
        <w:t>CON NUESTRO DIF BENITO JUÁREZ Y “HÉROES CON HERRADURAS” UNIMOS ESFUERZOS POR LA INCLUSIÓN: ANA PATY PERALTA</w:t>
      </w:r>
    </w:p>
    <w:p w14:paraId="4304EB2D" w14:textId="77777777" w:rsidR="00AC3853" w:rsidRPr="00E505CB" w:rsidRDefault="00AC3853" w:rsidP="00E505CB">
      <w:pPr>
        <w:jc w:val="both"/>
        <w:rPr>
          <w:rFonts w:ascii="Arial" w:hAnsi="Arial" w:cs="Arial"/>
        </w:rPr>
      </w:pPr>
    </w:p>
    <w:p w14:paraId="1C89A7A9" w14:textId="6F0E5096" w:rsidR="00AC3853" w:rsidRPr="00AC3853" w:rsidRDefault="00AC3853" w:rsidP="00AC3853">
      <w:pPr>
        <w:pStyle w:val="Prrafodelista"/>
        <w:numPr>
          <w:ilvl w:val="0"/>
          <w:numId w:val="13"/>
        </w:numPr>
        <w:jc w:val="both"/>
        <w:rPr>
          <w:rFonts w:ascii="Arial" w:hAnsi="Arial" w:cs="Arial"/>
        </w:rPr>
      </w:pPr>
      <w:r w:rsidRPr="00AC3853">
        <w:rPr>
          <w:rFonts w:ascii="Arial" w:hAnsi="Arial" w:cs="Arial"/>
        </w:rPr>
        <w:t>Del 7 de mayo de 2026 al 29 de septiembre de 2027 se ofrecerán equinoterapias asistidas a niñas, niños, adolescentes y adultos con discapacidad</w:t>
      </w:r>
    </w:p>
    <w:p w14:paraId="3DA650AB" w14:textId="77777777" w:rsidR="00AC3853" w:rsidRDefault="00AC3853" w:rsidP="00E505CB">
      <w:pPr>
        <w:jc w:val="both"/>
        <w:rPr>
          <w:rFonts w:ascii="Arial" w:hAnsi="Arial" w:cs="Arial"/>
        </w:rPr>
      </w:pPr>
    </w:p>
    <w:p w14:paraId="2C81FF5E" w14:textId="77777777" w:rsidR="00AC3853" w:rsidRPr="00AC3853" w:rsidRDefault="00E505CB" w:rsidP="00AC3853">
      <w:pPr>
        <w:jc w:val="both"/>
        <w:rPr>
          <w:rFonts w:ascii="Arial" w:hAnsi="Arial" w:cs="Arial"/>
        </w:rPr>
      </w:pPr>
      <w:r w:rsidRPr="0058579C">
        <w:rPr>
          <w:rFonts w:ascii="Arial" w:hAnsi="Arial" w:cs="Arial"/>
          <w:b/>
          <w:bCs/>
        </w:rPr>
        <w:t>Cancún, Q. R., a 0</w:t>
      </w:r>
      <w:r w:rsidR="00AC3853">
        <w:rPr>
          <w:rFonts w:ascii="Arial" w:hAnsi="Arial" w:cs="Arial"/>
          <w:b/>
          <w:bCs/>
        </w:rPr>
        <w:t>8</w:t>
      </w:r>
      <w:r w:rsidRPr="0058579C">
        <w:rPr>
          <w:rFonts w:ascii="Arial" w:hAnsi="Arial" w:cs="Arial"/>
          <w:b/>
          <w:bCs/>
        </w:rPr>
        <w:t xml:space="preserve"> de mayo de 2026</w:t>
      </w:r>
      <w:r w:rsidR="00AC3853">
        <w:rPr>
          <w:rFonts w:ascii="Arial" w:hAnsi="Arial" w:cs="Arial"/>
          <w:b/>
          <w:bCs/>
        </w:rPr>
        <w:t xml:space="preserve">.- </w:t>
      </w:r>
      <w:r w:rsidR="00AC3853" w:rsidRPr="00AC3853">
        <w:rPr>
          <w:rFonts w:ascii="Arial" w:hAnsi="Arial" w:cs="Arial"/>
        </w:rPr>
        <w:t xml:space="preserve">Como parte del compromiso de construir una ciudad más inclusiva y con mayores oportunidades para todas y todos, la Presidenta Municipal, Ana Paty Peralta, firmó un convenio de colaboración entre el Sistema DIF Benito Juárez y la asociación civil HCH Centro Ecuestre, conocida comercialmente como “Héroes con Herraduras”, para ofrecer equinoterapias asistidas a niñas, niños, adolescentes y adultos con discapacidad. </w:t>
      </w:r>
    </w:p>
    <w:p w14:paraId="122E88CD" w14:textId="77777777" w:rsidR="00AC3853" w:rsidRPr="00AC3853" w:rsidRDefault="00AC3853" w:rsidP="00AC3853">
      <w:pPr>
        <w:jc w:val="both"/>
        <w:rPr>
          <w:rFonts w:ascii="Arial" w:hAnsi="Arial" w:cs="Arial"/>
        </w:rPr>
      </w:pPr>
    </w:p>
    <w:p w14:paraId="1E42D72C" w14:textId="77777777" w:rsidR="00AC3853" w:rsidRPr="00AC3853" w:rsidRDefault="00AC3853" w:rsidP="00AC3853">
      <w:pPr>
        <w:jc w:val="both"/>
        <w:rPr>
          <w:rFonts w:ascii="Arial" w:hAnsi="Arial" w:cs="Arial"/>
        </w:rPr>
      </w:pPr>
      <w:r w:rsidRPr="00AC3853">
        <w:rPr>
          <w:rFonts w:ascii="Arial" w:hAnsi="Arial" w:cs="Arial"/>
        </w:rPr>
        <w:t xml:space="preserve">Durante el acto realizado en las instalaciones de la asociación, la Primera Autoridad Municipal destacó que este acuerdo representa un paso importante para fortalecer la atención integral y mejorar la calidad de vida de las personas con discapacidad, mediante terapias especializadas que contribuyen a su desarrollo físico, neurológico, emocional y social. </w:t>
      </w:r>
    </w:p>
    <w:p w14:paraId="05457D64" w14:textId="77777777" w:rsidR="00AC3853" w:rsidRPr="00AC3853" w:rsidRDefault="00AC3853" w:rsidP="00AC3853">
      <w:pPr>
        <w:jc w:val="both"/>
        <w:rPr>
          <w:rFonts w:ascii="Arial" w:hAnsi="Arial" w:cs="Arial"/>
        </w:rPr>
      </w:pPr>
    </w:p>
    <w:p w14:paraId="55E826F7" w14:textId="77777777" w:rsidR="00AC3853" w:rsidRPr="00AC3853" w:rsidRDefault="00AC3853" w:rsidP="00AC3853">
      <w:pPr>
        <w:jc w:val="both"/>
        <w:rPr>
          <w:rFonts w:ascii="Arial" w:hAnsi="Arial" w:cs="Arial"/>
        </w:rPr>
      </w:pPr>
      <w:r w:rsidRPr="00AC3853">
        <w:rPr>
          <w:rFonts w:ascii="Arial" w:hAnsi="Arial" w:cs="Arial"/>
        </w:rPr>
        <w:t xml:space="preserve">El convenio, detalló, tendrá vigencia del 7 de mayo de 2026 al 29 de septiembre de 2027 y contempla, en una primera etapa, la atención de 10 beneficiarios canalizados por el Sistema DIF Benito Juárez, quienes recibirán cuatro sesiones mensuales de equinoterapia. </w:t>
      </w:r>
    </w:p>
    <w:p w14:paraId="462BB011" w14:textId="77777777" w:rsidR="00AC3853" w:rsidRPr="00AC3853" w:rsidRDefault="00AC3853" w:rsidP="00AC3853">
      <w:pPr>
        <w:jc w:val="both"/>
        <w:rPr>
          <w:rFonts w:ascii="Arial" w:hAnsi="Arial" w:cs="Arial"/>
        </w:rPr>
      </w:pPr>
    </w:p>
    <w:p w14:paraId="150E49F4" w14:textId="77777777" w:rsidR="00AC3853" w:rsidRPr="00AC3853" w:rsidRDefault="00AC3853" w:rsidP="00AC3853">
      <w:pPr>
        <w:jc w:val="both"/>
        <w:rPr>
          <w:rFonts w:ascii="Arial" w:hAnsi="Arial" w:cs="Arial"/>
        </w:rPr>
      </w:pPr>
      <w:r w:rsidRPr="00AC3853">
        <w:rPr>
          <w:rFonts w:ascii="Arial" w:hAnsi="Arial" w:cs="Arial"/>
        </w:rPr>
        <w:t xml:space="preserve">Como parte del esquema de apoyo, informó la directora del DIF, Marisol Sendo Rodríguez, el costo de cada sesión será de 300 pesos, de los cuales las familias beneficiarias aportarán 150 pesos y el DIF cubrirá el monto restante, facilitando así el acceso a este tipo de terapias especializadas. </w:t>
      </w:r>
    </w:p>
    <w:p w14:paraId="6037DDF2" w14:textId="77777777" w:rsidR="00AC3853" w:rsidRPr="00AC3853" w:rsidRDefault="00AC3853" w:rsidP="00AC3853">
      <w:pPr>
        <w:jc w:val="both"/>
        <w:rPr>
          <w:rFonts w:ascii="Arial" w:hAnsi="Arial" w:cs="Arial"/>
        </w:rPr>
      </w:pPr>
    </w:p>
    <w:p w14:paraId="5A4A719E" w14:textId="77777777" w:rsidR="00AC3853" w:rsidRPr="00AC3853" w:rsidRDefault="00AC3853" w:rsidP="00AC3853">
      <w:pPr>
        <w:jc w:val="both"/>
        <w:rPr>
          <w:rFonts w:ascii="Arial" w:hAnsi="Arial" w:cs="Arial"/>
        </w:rPr>
      </w:pPr>
      <w:r w:rsidRPr="00AC3853">
        <w:rPr>
          <w:rFonts w:ascii="Arial" w:hAnsi="Arial" w:cs="Arial"/>
        </w:rPr>
        <w:t xml:space="preserve">El representante legal de Héroes con Herraduras, Eduardo de Jesús Anaya Marmolejo, mencionó que la Asociación fundada en noviembre de 2022, cuenta con personal certificado, instalaciones adecuadas y caballos especializados para las terapias, además de ofrecer atención integral a familias de pacientes con discapacidad. </w:t>
      </w:r>
    </w:p>
    <w:p w14:paraId="74F59908" w14:textId="77777777" w:rsidR="00AC3853" w:rsidRPr="00AC3853" w:rsidRDefault="00AC3853" w:rsidP="00AC3853">
      <w:pPr>
        <w:jc w:val="both"/>
        <w:rPr>
          <w:rFonts w:ascii="Arial" w:hAnsi="Arial" w:cs="Arial"/>
        </w:rPr>
      </w:pPr>
    </w:p>
    <w:p w14:paraId="1C638352" w14:textId="0CFCB18F" w:rsidR="00E505CB" w:rsidRPr="00AC3853" w:rsidRDefault="00AC3853" w:rsidP="00AC3853">
      <w:pPr>
        <w:jc w:val="both"/>
        <w:rPr>
          <w:rFonts w:ascii="Arial" w:hAnsi="Arial" w:cs="Arial"/>
        </w:rPr>
      </w:pPr>
      <w:r w:rsidRPr="00AC3853">
        <w:rPr>
          <w:rFonts w:ascii="Arial" w:hAnsi="Arial" w:cs="Arial"/>
        </w:rPr>
        <w:t>Tras la firma del convenio, las autoridades y asistentes presenciaron una muestra de las equinoterapias que se realizan en el centro ecuestre, reafirmando la importancia de generar alianzas estratégicas que impulsen la inclusión, el bienestar y el desarrollo integral de las personas con discapacidad en Benito Juárez.</w:t>
      </w:r>
    </w:p>
    <w:p w14:paraId="30B1AB45" w14:textId="77777777" w:rsidR="00E505CB" w:rsidRPr="00E505CB" w:rsidRDefault="00E505CB" w:rsidP="00E505CB">
      <w:pPr>
        <w:jc w:val="both"/>
        <w:rPr>
          <w:rFonts w:ascii="Arial" w:hAnsi="Arial" w:cs="Arial"/>
        </w:rPr>
      </w:pPr>
    </w:p>
    <w:p w14:paraId="14587DDB" w14:textId="7540197C" w:rsidR="00E80D37" w:rsidRPr="00E505CB" w:rsidRDefault="00E505CB" w:rsidP="009377C3">
      <w:pPr>
        <w:jc w:val="center"/>
        <w:rPr>
          <w:rFonts w:ascii="Arial" w:hAnsi="Arial" w:cs="Arial"/>
        </w:rPr>
      </w:pPr>
      <w:r w:rsidRPr="00E505CB">
        <w:rPr>
          <w:rFonts w:ascii="Arial" w:hAnsi="Arial" w:cs="Arial"/>
        </w:rPr>
        <w:t>*</w:t>
      </w:r>
      <w:r w:rsidR="009377C3">
        <w:rPr>
          <w:rFonts w:ascii="Arial" w:hAnsi="Arial" w:cs="Arial"/>
        </w:rPr>
        <w:t>*********</w:t>
      </w:r>
      <w:r w:rsidRPr="00E505CB">
        <w:rPr>
          <w:rFonts w:ascii="Arial" w:hAnsi="Arial" w:cs="Arial"/>
        </w:rPr>
        <w:t>**</w:t>
      </w:r>
    </w:p>
    <w:sectPr w:rsidR="00E80D37" w:rsidRPr="00E505CB">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01626" w14:textId="77777777" w:rsidR="00DE3287" w:rsidRDefault="00DE3287">
      <w:r>
        <w:separator/>
      </w:r>
    </w:p>
  </w:endnote>
  <w:endnote w:type="continuationSeparator" w:id="0">
    <w:p w14:paraId="03674A5A" w14:textId="77777777" w:rsidR="00DE3287" w:rsidRDefault="00DE3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BEA4C" w14:textId="77777777" w:rsidR="00AC3853" w:rsidRDefault="00AC385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56705D">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24E51" w14:textId="77777777" w:rsidR="00AC3853" w:rsidRDefault="00AC38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E78CB" w14:textId="77777777" w:rsidR="00DE3287" w:rsidRDefault="00DE3287">
      <w:r>
        <w:separator/>
      </w:r>
    </w:p>
  </w:footnote>
  <w:footnote w:type="continuationSeparator" w:id="0">
    <w:p w14:paraId="3BF019C4" w14:textId="77777777" w:rsidR="00DE3287" w:rsidRDefault="00DE3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257E5" w14:textId="77777777" w:rsidR="00AC3853" w:rsidRDefault="00AC385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56705D">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6DB2F682" w:rsidR="00E80D37" w:rsidRDefault="0056705D">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2A7A46">
                            <w:rPr>
                              <w:rFonts w:cstheme="minorHAnsi"/>
                              <w:b/>
                              <w:bCs/>
                              <w:lang w:val="es-ES"/>
                            </w:rPr>
                            <w:t>2</w:t>
                          </w:r>
                          <w:r w:rsidR="009377C3">
                            <w:rPr>
                              <w:rFonts w:cstheme="minorHAnsi"/>
                              <w:b/>
                              <w:bCs/>
                              <w:lang w:val="es-ES"/>
                            </w:rPr>
                            <w:t>6</w:t>
                          </w:r>
                          <w:r w:rsidR="00AC3853">
                            <w:rPr>
                              <w:rFonts w:cstheme="minorHAnsi"/>
                              <w:b/>
                              <w:bCs/>
                              <w:lang w:val="es-ES"/>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6DB2F682" w:rsidR="00E80D37" w:rsidRDefault="0056705D">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2A7A46">
                      <w:rPr>
                        <w:rFonts w:cstheme="minorHAnsi"/>
                        <w:b/>
                        <w:bCs/>
                        <w:lang w:val="es-ES"/>
                      </w:rPr>
                      <w:t>2</w:t>
                    </w:r>
                    <w:r w:rsidR="009377C3">
                      <w:rPr>
                        <w:rFonts w:cstheme="minorHAnsi"/>
                        <w:b/>
                        <w:bCs/>
                        <w:lang w:val="es-ES"/>
                      </w:rPr>
                      <w:t>6</w:t>
                    </w:r>
                    <w:r w:rsidR="00AC3853">
                      <w:rPr>
                        <w:rFonts w:cstheme="minorHAnsi"/>
                        <w:b/>
                        <w:bCs/>
                        <w:lang w:val="es-ES"/>
                      </w:rPr>
                      <w:t>2</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66CF" w14:textId="77777777" w:rsidR="00AC3853" w:rsidRDefault="00AC385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4E5"/>
    <w:multiLevelType w:val="hybridMultilevel"/>
    <w:tmpl w:val="D0E47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44257"/>
    <w:multiLevelType w:val="hybridMultilevel"/>
    <w:tmpl w:val="B05AE9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2964A4"/>
    <w:multiLevelType w:val="hybridMultilevel"/>
    <w:tmpl w:val="7DC0CB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403CC7"/>
    <w:multiLevelType w:val="hybridMultilevel"/>
    <w:tmpl w:val="A1164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191DD1"/>
    <w:multiLevelType w:val="hybridMultilevel"/>
    <w:tmpl w:val="B240C28C"/>
    <w:lvl w:ilvl="0" w:tplc="654C942A">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2A2F49"/>
    <w:multiLevelType w:val="hybridMultilevel"/>
    <w:tmpl w:val="5BFC3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08D26DD"/>
    <w:multiLevelType w:val="hybridMultilevel"/>
    <w:tmpl w:val="2C9A8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65147B0"/>
    <w:multiLevelType w:val="hybridMultilevel"/>
    <w:tmpl w:val="CB5414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D5DD8"/>
    <w:multiLevelType w:val="hybridMultilevel"/>
    <w:tmpl w:val="D66A2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E30C0C"/>
    <w:multiLevelType w:val="hybridMultilevel"/>
    <w:tmpl w:val="D47E98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10597754">
    <w:abstractNumId w:val="1"/>
  </w:num>
  <w:num w:numId="2" w16cid:durableId="292445198">
    <w:abstractNumId w:val="9"/>
  </w:num>
  <w:num w:numId="3" w16cid:durableId="426846229">
    <w:abstractNumId w:val="11"/>
  </w:num>
  <w:num w:numId="4" w16cid:durableId="572466858">
    <w:abstractNumId w:val="0"/>
  </w:num>
  <w:num w:numId="5" w16cid:durableId="194932231">
    <w:abstractNumId w:val="7"/>
  </w:num>
  <w:num w:numId="6" w16cid:durableId="244387471">
    <w:abstractNumId w:val="6"/>
  </w:num>
  <w:num w:numId="7" w16cid:durableId="354890525">
    <w:abstractNumId w:val="4"/>
  </w:num>
  <w:num w:numId="8" w16cid:durableId="256837252">
    <w:abstractNumId w:val="2"/>
  </w:num>
  <w:num w:numId="9" w16cid:durableId="537353720">
    <w:abstractNumId w:val="8"/>
  </w:num>
  <w:num w:numId="10" w16cid:durableId="487869361">
    <w:abstractNumId w:val="12"/>
  </w:num>
  <w:num w:numId="11" w16cid:durableId="762648377">
    <w:abstractNumId w:val="3"/>
  </w:num>
  <w:num w:numId="12" w16cid:durableId="672605855">
    <w:abstractNumId w:val="10"/>
  </w:num>
  <w:num w:numId="13" w16cid:durableId="11996607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324B"/>
    <w:rsid w:val="00053B6B"/>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64C5C"/>
    <w:rsid w:val="00176828"/>
    <w:rsid w:val="001771CE"/>
    <w:rsid w:val="0018681A"/>
    <w:rsid w:val="001C2C3D"/>
    <w:rsid w:val="001C3979"/>
    <w:rsid w:val="001C63F7"/>
    <w:rsid w:val="001D1340"/>
    <w:rsid w:val="001D2F3F"/>
    <w:rsid w:val="001D54D9"/>
    <w:rsid w:val="001E4054"/>
    <w:rsid w:val="001E66EB"/>
    <w:rsid w:val="001E7F8C"/>
    <w:rsid w:val="0020096A"/>
    <w:rsid w:val="002041D3"/>
    <w:rsid w:val="002048F8"/>
    <w:rsid w:val="00207315"/>
    <w:rsid w:val="00214FBF"/>
    <w:rsid w:val="0021539E"/>
    <w:rsid w:val="002169CE"/>
    <w:rsid w:val="00217B49"/>
    <w:rsid w:val="00217D8C"/>
    <w:rsid w:val="00235A1B"/>
    <w:rsid w:val="0024391E"/>
    <w:rsid w:val="00246CB1"/>
    <w:rsid w:val="00257B07"/>
    <w:rsid w:val="0027105C"/>
    <w:rsid w:val="00287FD5"/>
    <w:rsid w:val="00293D97"/>
    <w:rsid w:val="00295F2A"/>
    <w:rsid w:val="0029683D"/>
    <w:rsid w:val="0029761D"/>
    <w:rsid w:val="002A38C5"/>
    <w:rsid w:val="002A7A46"/>
    <w:rsid w:val="002B1033"/>
    <w:rsid w:val="002B2BE8"/>
    <w:rsid w:val="002B6A7D"/>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02BF"/>
    <w:rsid w:val="00363AF6"/>
    <w:rsid w:val="00363C93"/>
    <w:rsid w:val="00366C1A"/>
    <w:rsid w:val="00371F31"/>
    <w:rsid w:val="003A421A"/>
    <w:rsid w:val="003A44F8"/>
    <w:rsid w:val="003A4B76"/>
    <w:rsid w:val="003B6E25"/>
    <w:rsid w:val="003C3200"/>
    <w:rsid w:val="003C3C3E"/>
    <w:rsid w:val="003E64E6"/>
    <w:rsid w:val="003F31FC"/>
    <w:rsid w:val="003F6CFA"/>
    <w:rsid w:val="00403535"/>
    <w:rsid w:val="004076E2"/>
    <w:rsid w:val="004135F9"/>
    <w:rsid w:val="00416248"/>
    <w:rsid w:val="00431A45"/>
    <w:rsid w:val="00431DD0"/>
    <w:rsid w:val="00434BB8"/>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133"/>
    <w:rsid w:val="005577C6"/>
    <w:rsid w:val="00562395"/>
    <w:rsid w:val="005643B4"/>
    <w:rsid w:val="0056705D"/>
    <w:rsid w:val="00571915"/>
    <w:rsid w:val="00581BC9"/>
    <w:rsid w:val="0058579C"/>
    <w:rsid w:val="00590D75"/>
    <w:rsid w:val="00594818"/>
    <w:rsid w:val="00597F67"/>
    <w:rsid w:val="005A7793"/>
    <w:rsid w:val="005B0196"/>
    <w:rsid w:val="005B47AE"/>
    <w:rsid w:val="005B49A0"/>
    <w:rsid w:val="005C454D"/>
    <w:rsid w:val="005D0C13"/>
    <w:rsid w:val="005D21B1"/>
    <w:rsid w:val="005D22F6"/>
    <w:rsid w:val="005E6DEA"/>
    <w:rsid w:val="005F0CDA"/>
    <w:rsid w:val="005F19EA"/>
    <w:rsid w:val="0061756C"/>
    <w:rsid w:val="006258A4"/>
    <w:rsid w:val="0063174E"/>
    <w:rsid w:val="00634D39"/>
    <w:rsid w:val="0063616E"/>
    <w:rsid w:val="00641429"/>
    <w:rsid w:val="00647A06"/>
    <w:rsid w:val="0065406D"/>
    <w:rsid w:val="0066440A"/>
    <w:rsid w:val="00666E59"/>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36DB5"/>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E5443"/>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377C3"/>
    <w:rsid w:val="00946F3A"/>
    <w:rsid w:val="0095530E"/>
    <w:rsid w:val="00955E28"/>
    <w:rsid w:val="00961F33"/>
    <w:rsid w:val="009705EE"/>
    <w:rsid w:val="009767C1"/>
    <w:rsid w:val="009952F7"/>
    <w:rsid w:val="009A5C4C"/>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3853"/>
    <w:rsid w:val="00AC6469"/>
    <w:rsid w:val="00AC7FCB"/>
    <w:rsid w:val="00AD0E6D"/>
    <w:rsid w:val="00AE35FF"/>
    <w:rsid w:val="00B12CB2"/>
    <w:rsid w:val="00B20549"/>
    <w:rsid w:val="00B26E46"/>
    <w:rsid w:val="00B30A67"/>
    <w:rsid w:val="00B34BC8"/>
    <w:rsid w:val="00B35837"/>
    <w:rsid w:val="00B43D6C"/>
    <w:rsid w:val="00B446D9"/>
    <w:rsid w:val="00B451CD"/>
    <w:rsid w:val="00B52D36"/>
    <w:rsid w:val="00B54A37"/>
    <w:rsid w:val="00B5654E"/>
    <w:rsid w:val="00B56A4F"/>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16D51"/>
    <w:rsid w:val="00C225A9"/>
    <w:rsid w:val="00C263EE"/>
    <w:rsid w:val="00C44C17"/>
    <w:rsid w:val="00C536F9"/>
    <w:rsid w:val="00C6518B"/>
    <w:rsid w:val="00C71323"/>
    <w:rsid w:val="00C71425"/>
    <w:rsid w:val="00C76731"/>
    <w:rsid w:val="00C80299"/>
    <w:rsid w:val="00C80914"/>
    <w:rsid w:val="00C948AD"/>
    <w:rsid w:val="00C956D7"/>
    <w:rsid w:val="00CB2A24"/>
    <w:rsid w:val="00CB5CB8"/>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B68E2"/>
    <w:rsid w:val="00DC511A"/>
    <w:rsid w:val="00DC73C2"/>
    <w:rsid w:val="00DE3287"/>
    <w:rsid w:val="00DE7BF8"/>
    <w:rsid w:val="00DF6951"/>
    <w:rsid w:val="00E1247C"/>
    <w:rsid w:val="00E17F2C"/>
    <w:rsid w:val="00E37F6F"/>
    <w:rsid w:val="00E505CB"/>
    <w:rsid w:val="00E51992"/>
    <w:rsid w:val="00E57235"/>
    <w:rsid w:val="00E57A72"/>
    <w:rsid w:val="00E6094B"/>
    <w:rsid w:val="00E642A5"/>
    <w:rsid w:val="00E65D75"/>
    <w:rsid w:val="00E80D37"/>
    <w:rsid w:val="00E877E9"/>
    <w:rsid w:val="00E90C7C"/>
    <w:rsid w:val="00E9540E"/>
    <w:rsid w:val="00EA2704"/>
    <w:rsid w:val="00EA339E"/>
    <w:rsid w:val="00EB19A5"/>
    <w:rsid w:val="00EC25A7"/>
    <w:rsid w:val="00EC7BE5"/>
    <w:rsid w:val="00ED16A2"/>
    <w:rsid w:val="00EE47E2"/>
    <w:rsid w:val="00EE7897"/>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742B7"/>
    <w:rsid w:val="00F812A6"/>
    <w:rsid w:val="00F83DDD"/>
    <w:rsid w:val="00F91E8B"/>
    <w:rsid w:val="00F94BFC"/>
    <w:rsid w:val="00FB3980"/>
    <w:rsid w:val="00FB44A0"/>
    <w:rsid w:val="00FB6AF0"/>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114735AB-9A42-4005-A2C3-66A3B3C2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351</Words>
  <Characters>1934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4</cp:revision>
  <dcterms:created xsi:type="dcterms:W3CDTF">2026-05-07T22:56:00Z</dcterms:created>
  <dcterms:modified xsi:type="dcterms:W3CDTF">2026-05-08T13:17:00Z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